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C7B9" w14:textId="70E765C6" w:rsidR="00183C6A" w:rsidRDefault="00B67EA3" w:rsidP="00B67EA3">
      <w:r w:rsidRPr="00B67EA3">
        <w:rPr>
          <w:b/>
          <w:sz w:val="24"/>
        </w:rPr>
        <w:t>BAY OF PLENTY MATHEMATICAL ASSOCIATION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83850D7" wp14:editId="647585C5">
            <wp:extent cx="120967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pma.small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BAC01" w14:textId="180AB908" w:rsidR="00B67EA3" w:rsidRPr="00D84911" w:rsidRDefault="00B67EA3" w:rsidP="00B67EA3">
      <w:pPr>
        <w:rPr>
          <w:rFonts w:ascii="Arial" w:hAnsi="Arial" w:cs="Arial"/>
          <w:sz w:val="24"/>
          <w:szCs w:val="24"/>
        </w:rPr>
      </w:pPr>
      <w:r w:rsidRPr="00D84911">
        <w:rPr>
          <w:rFonts w:ascii="Arial" w:hAnsi="Arial" w:cs="Arial"/>
          <w:sz w:val="24"/>
          <w:szCs w:val="24"/>
        </w:rPr>
        <w:t>5 Balboa Key</w:t>
      </w:r>
      <w:r w:rsidRPr="00D84911">
        <w:rPr>
          <w:rFonts w:ascii="Arial" w:hAnsi="Arial" w:cs="Arial"/>
          <w:sz w:val="24"/>
          <w:szCs w:val="24"/>
        </w:rPr>
        <w:br/>
        <w:t>Papamoa East</w:t>
      </w:r>
      <w:r w:rsidRPr="00D84911">
        <w:rPr>
          <w:rFonts w:ascii="Arial" w:hAnsi="Arial" w:cs="Arial"/>
          <w:sz w:val="24"/>
          <w:szCs w:val="24"/>
        </w:rPr>
        <w:br/>
        <w:t>Tauranga 3811</w:t>
      </w:r>
    </w:p>
    <w:p w14:paraId="6E6926B2" w14:textId="41853D0A" w:rsidR="00B67EA3" w:rsidRPr="00D84911" w:rsidRDefault="00B67EA3" w:rsidP="00B67EA3">
      <w:pPr>
        <w:rPr>
          <w:rFonts w:ascii="Arial" w:hAnsi="Arial" w:cs="Arial"/>
          <w:sz w:val="24"/>
          <w:szCs w:val="24"/>
        </w:rPr>
      </w:pPr>
      <w:r w:rsidRPr="00D84911">
        <w:rPr>
          <w:rFonts w:ascii="Arial" w:hAnsi="Arial" w:cs="Arial"/>
          <w:sz w:val="24"/>
          <w:szCs w:val="24"/>
        </w:rPr>
        <w:t>The CEO</w:t>
      </w:r>
      <w:r w:rsidRPr="00D84911">
        <w:rPr>
          <w:rFonts w:ascii="Arial" w:hAnsi="Arial" w:cs="Arial"/>
          <w:sz w:val="24"/>
          <w:szCs w:val="24"/>
        </w:rPr>
        <w:br/>
        <w:t>New Zealand Qualification Authority</w:t>
      </w:r>
    </w:p>
    <w:p w14:paraId="2F839308" w14:textId="2379BCB7" w:rsidR="00654BBC" w:rsidRPr="00D84911" w:rsidRDefault="00654BBC" w:rsidP="00B67EA3">
      <w:pPr>
        <w:rPr>
          <w:rFonts w:ascii="Arial" w:hAnsi="Arial" w:cs="Arial"/>
          <w:sz w:val="24"/>
          <w:szCs w:val="24"/>
        </w:rPr>
      </w:pPr>
      <w:r w:rsidRPr="00D84911">
        <w:rPr>
          <w:rFonts w:ascii="Arial" w:hAnsi="Arial" w:cs="Arial"/>
          <w:sz w:val="24"/>
          <w:szCs w:val="24"/>
        </w:rPr>
        <w:t>5 July 2018</w:t>
      </w:r>
    </w:p>
    <w:p w14:paraId="10498CC7" w14:textId="639B4BD1" w:rsidR="00654BBC" w:rsidRPr="00D84911" w:rsidRDefault="00654BBC" w:rsidP="00B67EA3">
      <w:pPr>
        <w:rPr>
          <w:rFonts w:ascii="Arial" w:hAnsi="Arial" w:cs="Arial"/>
          <w:sz w:val="24"/>
          <w:szCs w:val="24"/>
        </w:rPr>
      </w:pPr>
      <w:r w:rsidRPr="00D84911">
        <w:rPr>
          <w:rFonts w:ascii="Arial" w:hAnsi="Arial" w:cs="Arial"/>
          <w:sz w:val="24"/>
          <w:szCs w:val="24"/>
        </w:rPr>
        <w:t>Dear XXXXX</w:t>
      </w:r>
    </w:p>
    <w:p w14:paraId="57B885E3" w14:textId="5C505234" w:rsidR="00654BBC" w:rsidRPr="00D84911" w:rsidRDefault="00A46AC8" w:rsidP="00B67EA3">
      <w:pPr>
        <w:rPr>
          <w:rFonts w:ascii="Arial" w:hAnsi="Arial" w:cs="Arial"/>
          <w:sz w:val="24"/>
          <w:szCs w:val="24"/>
        </w:rPr>
      </w:pPr>
      <w:r w:rsidRPr="00D84911">
        <w:rPr>
          <w:rFonts w:ascii="Arial" w:hAnsi="Arial" w:cs="Arial"/>
          <w:sz w:val="24"/>
          <w:szCs w:val="24"/>
        </w:rPr>
        <w:t xml:space="preserve">Secondary school Mathematics teachers in the wider Bay of Plenty are </w:t>
      </w:r>
      <w:r w:rsidR="00D84911" w:rsidRPr="00D84911">
        <w:rPr>
          <w:rFonts w:ascii="Arial" w:hAnsi="Arial" w:cs="Arial"/>
          <w:sz w:val="24"/>
          <w:szCs w:val="24"/>
        </w:rPr>
        <w:t xml:space="preserve">becoming </w:t>
      </w:r>
      <w:r w:rsidR="00413F6F" w:rsidRPr="00D84911">
        <w:rPr>
          <w:rFonts w:ascii="Arial" w:hAnsi="Arial" w:cs="Arial"/>
          <w:sz w:val="24"/>
          <w:szCs w:val="24"/>
        </w:rPr>
        <w:t>somewhat nervous about the forthcoming external examinations</w:t>
      </w:r>
      <w:proofErr w:type="gramStart"/>
      <w:r w:rsidR="00413F6F" w:rsidRPr="00D84911">
        <w:rPr>
          <w:rFonts w:ascii="Arial" w:hAnsi="Arial" w:cs="Arial"/>
          <w:sz w:val="24"/>
          <w:szCs w:val="24"/>
        </w:rPr>
        <w:t>, in particular</w:t>
      </w:r>
      <w:r w:rsidR="0050799A" w:rsidRPr="00D84911">
        <w:rPr>
          <w:rFonts w:ascii="Arial" w:hAnsi="Arial" w:cs="Arial"/>
          <w:sz w:val="24"/>
          <w:szCs w:val="24"/>
        </w:rPr>
        <w:t>,</w:t>
      </w:r>
      <w:r w:rsidR="00413F6F" w:rsidRPr="00D84911">
        <w:rPr>
          <w:rFonts w:ascii="Arial" w:hAnsi="Arial" w:cs="Arial"/>
          <w:sz w:val="24"/>
          <w:szCs w:val="24"/>
        </w:rPr>
        <w:t xml:space="preserve"> Level</w:t>
      </w:r>
      <w:proofErr w:type="gramEnd"/>
      <w:r w:rsidR="00413F6F" w:rsidRPr="00D84911">
        <w:rPr>
          <w:rFonts w:ascii="Arial" w:hAnsi="Arial" w:cs="Arial"/>
          <w:sz w:val="24"/>
          <w:szCs w:val="24"/>
        </w:rPr>
        <w:t xml:space="preserve"> 1 papers.</w:t>
      </w:r>
    </w:p>
    <w:p w14:paraId="7655C95B" w14:textId="6809766D" w:rsidR="00E26BFC" w:rsidRPr="00D84911" w:rsidRDefault="00E26BFC" w:rsidP="00B67EA3">
      <w:pPr>
        <w:rPr>
          <w:rFonts w:ascii="Arial" w:hAnsi="Arial" w:cs="Arial"/>
          <w:sz w:val="24"/>
          <w:szCs w:val="24"/>
        </w:rPr>
      </w:pPr>
      <w:r w:rsidRPr="00D84911">
        <w:rPr>
          <w:rFonts w:ascii="Arial" w:hAnsi="Arial" w:cs="Arial"/>
          <w:sz w:val="24"/>
          <w:szCs w:val="24"/>
        </w:rPr>
        <w:t>Last year we were advised that quality checking procedures would be in place, yet there were</w:t>
      </w:r>
      <w:r w:rsidR="008C6CDF" w:rsidRPr="00D84911">
        <w:rPr>
          <w:rFonts w:ascii="Arial" w:hAnsi="Arial" w:cs="Arial"/>
          <w:sz w:val="24"/>
          <w:szCs w:val="24"/>
        </w:rPr>
        <w:t xml:space="preserve"> once again</w:t>
      </w:r>
      <w:r w:rsidRPr="00D84911">
        <w:rPr>
          <w:rFonts w:ascii="Arial" w:hAnsi="Arial" w:cs="Arial"/>
          <w:sz w:val="24"/>
          <w:szCs w:val="24"/>
        </w:rPr>
        <w:t xml:space="preserve"> errors in some papers.</w:t>
      </w:r>
      <w:r w:rsidR="00381EB2" w:rsidRPr="00D84911">
        <w:rPr>
          <w:rFonts w:ascii="Arial" w:hAnsi="Arial" w:cs="Arial"/>
          <w:sz w:val="24"/>
          <w:szCs w:val="24"/>
        </w:rPr>
        <w:t xml:space="preserve">  </w:t>
      </w:r>
    </w:p>
    <w:p w14:paraId="2F5010DB" w14:textId="79D5980F" w:rsidR="00B67EA3" w:rsidRDefault="00AE6565" w:rsidP="00B67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at the mercy of the writing and checking teams</w:t>
      </w:r>
      <w:r w:rsidR="00467D42">
        <w:rPr>
          <w:rFonts w:ascii="Arial" w:hAnsi="Arial" w:cs="Arial"/>
          <w:sz w:val="24"/>
          <w:szCs w:val="24"/>
        </w:rPr>
        <w:t xml:space="preserve"> responsible for producing the papers.  </w:t>
      </w:r>
      <w:r w:rsidR="001764BD">
        <w:rPr>
          <w:rFonts w:ascii="Arial" w:hAnsi="Arial" w:cs="Arial"/>
          <w:sz w:val="24"/>
          <w:szCs w:val="24"/>
        </w:rPr>
        <w:t>They are no doubt good people who do their best but is it time for fresh blood?</w:t>
      </w:r>
    </w:p>
    <w:p w14:paraId="1237618D" w14:textId="2627BD05" w:rsidR="001764BD" w:rsidRDefault="001764BD" w:rsidP="00B67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14:paraId="5D8B2A61" w14:textId="3EE5A29B" w:rsidR="001764BD" w:rsidRDefault="001764BD" w:rsidP="00B67EA3">
      <w:pPr>
        <w:rPr>
          <w:rFonts w:ascii="Arial" w:hAnsi="Arial" w:cs="Arial"/>
          <w:sz w:val="24"/>
          <w:szCs w:val="24"/>
        </w:rPr>
      </w:pPr>
    </w:p>
    <w:p w14:paraId="0A9BE635" w14:textId="19DB4730" w:rsidR="001764BD" w:rsidRDefault="001764BD" w:rsidP="00B67EA3">
      <w:pPr>
        <w:rPr>
          <w:rFonts w:ascii="Arial" w:hAnsi="Arial" w:cs="Arial"/>
          <w:sz w:val="24"/>
          <w:szCs w:val="24"/>
        </w:rPr>
      </w:pPr>
    </w:p>
    <w:p w14:paraId="0C46BE4E" w14:textId="10FF5CDA" w:rsidR="001764BD" w:rsidRDefault="001764BD" w:rsidP="00B67EA3">
      <w:pPr>
        <w:rPr>
          <w:rFonts w:ascii="Arial" w:hAnsi="Arial" w:cs="Arial"/>
          <w:sz w:val="24"/>
          <w:szCs w:val="24"/>
        </w:rPr>
      </w:pPr>
    </w:p>
    <w:p w14:paraId="2F99D89C" w14:textId="0268FEB5" w:rsidR="001764BD" w:rsidRPr="00D84911" w:rsidRDefault="001764BD" w:rsidP="00B67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Craig McFarlane</w:t>
      </w:r>
      <w:r>
        <w:rPr>
          <w:rFonts w:ascii="Arial" w:hAnsi="Arial" w:cs="Arial"/>
          <w:sz w:val="24"/>
          <w:szCs w:val="24"/>
        </w:rPr>
        <w:br/>
        <w:t>Secretary</w:t>
      </w:r>
      <w:bookmarkStart w:id="0" w:name="_GoBack"/>
      <w:bookmarkEnd w:id="0"/>
    </w:p>
    <w:p w14:paraId="70BF6C62" w14:textId="77777777" w:rsidR="00B67EA3" w:rsidRPr="00D84911" w:rsidRDefault="00B67EA3" w:rsidP="00B67EA3">
      <w:pPr>
        <w:rPr>
          <w:rFonts w:ascii="Arial" w:hAnsi="Arial" w:cs="Arial"/>
          <w:sz w:val="24"/>
          <w:szCs w:val="24"/>
        </w:rPr>
      </w:pPr>
    </w:p>
    <w:sectPr w:rsidR="00B67EA3" w:rsidRPr="00D84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6A"/>
    <w:rsid w:val="001764BD"/>
    <w:rsid w:val="00183C6A"/>
    <w:rsid w:val="00381EB2"/>
    <w:rsid w:val="00401E40"/>
    <w:rsid w:val="00413F6F"/>
    <w:rsid w:val="00441417"/>
    <w:rsid w:val="00467D42"/>
    <w:rsid w:val="0050799A"/>
    <w:rsid w:val="00577174"/>
    <w:rsid w:val="00654BBC"/>
    <w:rsid w:val="006915BF"/>
    <w:rsid w:val="008C6CDF"/>
    <w:rsid w:val="00A46AC8"/>
    <w:rsid w:val="00AA4941"/>
    <w:rsid w:val="00AE6565"/>
    <w:rsid w:val="00B67EA3"/>
    <w:rsid w:val="00D470AB"/>
    <w:rsid w:val="00D84911"/>
    <w:rsid w:val="00E26BFC"/>
    <w:rsid w:val="00EA063C"/>
    <w:rsid w:val="00F4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9B98"/>
  <w15:chartTrackingRefBased/>
  <w15:docId w15:val="{E4F5346D-36A0-48A5-991E-6158343B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19</cp:revision>
  <dcterms:created xsi:type="dcterms:W3CDTF">2018-07-04T20:22:00Z</dcterms:created>
  <dcterms:modified xsi:type="dcterms:W3CDTF">2018-07-04T20:47:00Z</dcterms:modified>
</cp:coreProperties>
</file>